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65F" w:rsidRDefault="0034765F" w:rsidP="00A55FCC">
      <w:pPr>
        <w:pStyle w:val="Default"/>
        <w:jc w:val="center"/>
        <w:rPr>
          <w:sz w:val="36"/>
          <w:szCs w:val="36"/>
        </w:rPr>
      </w:pPr>
      <w:r>
        <w:rPr>
          <w:rFonts w:hint="eastAsia"/>
          <w:sz w:val="36"/>
          <w:szCs w:val="36"/>
        </w:rPr>
        <w:t>指導者登録制度について</w:t>
      </w:r>
    </w:p>
    <w:p w:rsidR="00A55FCC" w:rsidRPr="00A55FCC" w:rsidRDefault="00A55FCC" w:rsidP="00A55FCC">
      <w:pPr>
        <w:pStyle w:val="Default"/>
        <w:jc w:val="center"/>
        <w:rPr>
          <w:rFonts w:hint="eastAsia"/>
          <w:sz w:val="22"/>
          <w:szCs w:val="22"/>
        </w:rPr>
      </w:pPr>
    </w:p>
    <w:p w:rsidR="0034765F" w:rsidRDefault="0034765F" w:rsidP="0034765F">
      <w:pPr>
        <w:pStyle w:val="Default"/>
        <w:ind w:left="630" w:hangingChars="300" w:hanging="630"/>
        <w:rPr>
          <w:rFonts w:ascii="ＭＳ 明朝" w:eastAsia="ＭＳ 明朝" w:cs="ＭＳ 明朝"/>
          <w:sz w:val="21"/>
          <w:szCs w:val="21"/>
        </w:rPr>
      </w:pPr>
      <w:r>
        <w:rPr>
          <w:rFonts w:ascii="ＭＳ 明朝" w:eastAsia="ＭＳ 明朝" w:cs="ＭＳ 明朝" w:hint="eastAsia"/>
          <w:sz w:val="21"/>
          <w:szCs w:val="21"/>
        </w:rPr>
        <w:t>（１）「指導者登録制度」とは</w:t>
      </w:r>
      <w:r>
        <w:rPr>
          <w:rFonts w:ascii="ＭＳ 明朝" w:eastAsia="ＭＳ 明朝" w:cs="ＭＳ 明朝"/>
          <w:sz w:val="21"/>
          <w:szCs w:val="21"/>
        </w:rPr>
        <w:t xml:space="preserve"> </w:t>
      </w:r>
      <w:r>
        <w:rPr>
          <w:rFonts w:ascii="ＭＳ 明朝" w:eastAsia="ＭＳ 明朝" w:cs="ＭＳ 明朝" w:hint="eastAsia"/>
          <w:sz w:val="21"/>
          <w:szCs w:val="21"/>
        </w:rPr>
        <w:t>スポーツ施設においてスポーツ団体等が自主的に行う練習会等で教育委員会が必要と認めた場合、団体等の団員数に応じて指導者の個人</w:t>
      </w:r>
      <w:r>
        <w:rPr>
          <w:rFonts w:ascii="ＭＳ 明朝" w:eastAsia="ＭＳ 明朝" w:cs="ＭＳ 明朝" w:hint="eastAsia"/>
          <w:sz w:val="21"/>
          <w:szCs w:val="21"/>
        </w:rPr>
        <w:t>利用料</w:t>
      </w:r>
      <w:r>
        <w:rPr>
          <w:rFonts w:ascii="ＭＳ 明朝" w:eastAsia="ＭＳ 明朝" w:cs="ＭＳ 明朝" w:hint="eastAsia"/>
          <w:sz w:val="21"/>
          <w:szCs w:val="21"/>
        </w:rPr>
        <w:t>を免除する制度</w:t>
      </w:r>
      <w:r>
        <w:rPr>
          <w:rFonts w:ascii="ＭＳ 明朝" w:eastAsia="ＭＳ 明朝" w:cs="ＭＳ 明朝"/>
          <w:sz w:val="21"/>
          <w:szCs w:val="21"/>
        </w:rPr>
        <w:t xml:space="preserve"> </w:t>
      </w:r>
    </w:p>
    <w:p w:rsidR="0034765F" w:rsidRDefault="0034765F" w:rsidP="0034765F">
      <w:pPr>
        <w:pStyle w:val="Default"/>
        <w:rPr>
          <w:rFonts w:ascii="ＭＳ 明朝" w:eastAsia="ＭＳ 明朝" w:cs="ＭＳ 明朝"/>
          <w:sz w:val="21"/>
          <w:szCs w:val="21"/>
        </w:rPr>
      </w:pPr>
      <w:r>
        <w:rPr>
          <w:rFonts w:ascii="ＭＳ 明朝" w:eastAsia="ＭＳ 明朝" w:cs="ＭＳ 明朝" w:hint="eastAsia"/>
          <w:sz w:val="21"/>
          <w:szCs w:val="21"/>
        </w:rPr>
        <w:t>（２）該当する施設</w:t>
      </w:r>
      <w:r>
        <w:rPr>
          <w:rFonts w:ascii="ＭＳ 明朝" w:eastAsia="ＭＳ 明朝" w:cs="ＭＳ 明朝"/>
          <w:sz w:val="21"/>
          <w:szCs w:val="21"/>
        </w:rPr>
        <w:t xml:space="preserve"> </w:t>
      </w:r>
      <w:r>
        <w:rPr>
          <w:rFonts w:ascii="ＭＳ 明朝" w:eastAsia="ＭＳ 明朝" w:cs="ＭＳ 明朝" w:hint="eastAsia"/>
          <w:sz w:val="21"/>
          <w:szCs w:val="21"/>
        </w:rPr>
        <w:t>個人</w:t>
      </w:r>
      <w:r>
        <w:rPr>
          <w:rFonts w:ascii="ＭＳ 明朝" w:eastAsia="ＭＳ 明朝" w:cs="ＭＳ 明朝" w:hint="eastAsia"/>
          <w:sz w:val="21"/>
          <w:szCs w:val="21"/>
        </w:rPr>
        <w:t>利用料</w:t>
      </w:r>
      <w:r>
        <w:rPr>
          <w:rFonts w:ascii="ＭＳ 明朝" w:eastAsia="ＭＳ 明朝" w:cs="ＭＳ 明朝" w:hint="eastAsia"/>
          <w:sz w:val="21"/>
          <w:szCs w:val="21"/>
        </w:rPr>
        <w:t>の納付が定められているスポーツ施設</w:t>
      </w:r>
      <w:r>
        <w:rPr>
          <w:rFonts w:ascii="ＭＳ 明朝" w:eastAsia="ＭＳ 明朝" w:cs="ＭＳ 明朝"/>
          <w:sz w:val="21"/>
          <w:szCs w:val="21"/>
        </w:rPr>
        <w:t xml:space="preserve"> </w:t>
      </w:r>
    </w:p>
    <w:p w:rsidR="0034765F" w:rsidRDefault="0034765F" w:rsidP="0034765F">
      <w:pPr>
        <w:pStyle w:val="Default"/>
        <w:rPr>
          <w:rFonts w:ascii="ＭＳ 明朝" w:eastAsia="ＭＳ 明朝" w:cs="ＭＳ 明朝"/>
          <w:sz w:val="21"/>
          <w:szCs w:val="21"/>
        </w:rPr>
      </w:pPr>
      <w:r>
        <w:rPr>
          <w:rFonts w:ascii="ＭＳ 明朝" w:eastAsia="ＭＳ 明朝" w:cs="ＭＳ 明朝" w:hint="eastAsia"/>
          <w:sz w:val="21"/>
          <w:szCs w:val="21"/>
        </w:rPr>
        <w:t>（３）該当する団体</w:t>
      </w:r>
      <w:r>
        <w:rPr>
          <w:rFonts w:ascii="ＭＳ 明朝" w:eastAsia="ＭＳ 明朝" w:cs="ＭＳ 明朝"/>
          <w:sz w:val="21"/>
          <w:szCs w:val="21"/>
        </w:rPr>
        <w:t xml:space="preserve"> </w:t>
      </w:r>
      <w:r>
        <w:rPr>
          <w:rFonts w:ascii="ＭＳ 明朝" w:eastAsia="ＭＳ 明朝" w:cs="ＭＳ 明朝" w:hint="eastAsia"/>
          <w:sz w:val="21"/>
          <w:szCs w:val="21"/>
        </w:rPr>
        <w:t>団員数が５名以上（水泳以外は高校生以下）のスポーツ団体等</w:t>
      </w:r>
      <w:r>
        <w:rPr>
          <w:rFonts w:ascii="ＭＳ 明朝" w:eastAsia="ＭＳ 明朝" w:cs="ＭＳ 明朝"/>
          <w:sz w:val="21"/>
          <w:szCs w:val="21"/>
        </w:rPr>
        <w:t xml:space="preserve"> </w:t>
      </w:r>
    </w:p>
    <w:p w:rsidR="0034765F" w:rsidRDefault="0034765F" w:rsidP="0034765F">
      <w:pPr>
        <w:pStyle w:val="Default"/>
        <w:rPr>
          <w:rFonts w:ascii="ＭＳ 明朝" w:eastAsia="ＭＳ 明朝" w:cs="ＭＳ 明朝"/>
          <w:sz w:val="21"/>
          <w:szCs w:val="21"/>
        </w:rPr>
      </w:pPr>
      <w:r>
        <w:rPr>
          <w:rFonts w:ascii="ＭＳ 明朝" w:eastAsia="ＭＳ 明朝" w:cs="ＭＳ 明朝" w:hint="eastAsia"/>
          <w:sz w:val="21"/>
          <w:szCs w:val="21"/>
        </w:rPr>
        <w:t>（４）指導者登録基準</w:t>
      </w:r>
      <w:r>
        <w:rPr>
          <w:rFonts w:ascii="ＭＳ 明朝" w:eastAsia="ＭＳ 明朝" w:cs="ＭＳ 明朝"/>
          <w:sz w:val="21"/>
          <w:szCs w:val="21"/>
        </w:rPr>
        <w:t xml:space="preserve"> </w:t>
      </w:r>
      <w:r>
        <w:rPr>
          <w:rFonts w:ascii="ＭＳ 明朝" w:eastAsia="ＭＳ 明朝" w:cs="ＭＳ 明朝" w:hint="eastAsia"/>
          <w:sz w:val="21"/>
          <w:szCs w:val="21"/>
        </w:rPr>
        <w:t>下記「指導者登録制度について」を参照のこと</w:t>
      </w:r>
      <w:r>
        <w:rPr>
          <w:rFonts w:ascii="ＭＳ 明朝" w:eastAsia="ＭＳ 明朝" w:cs="ＭＳ 明朝"/>
          <w:sz w:val="21"/>
          <w:szCs w:val="21"/>
        </w:rPr>
        <w:t xml:space="preserve"> </w:t>
      </w:r>
    </w:p>
    <w:p w:rsidR="0034765F" w:rsidRDefault="0034765F" w:rsidP="0034765F">
      <w:pPr>
        <w:pStyle w:val="Default"/>
        <w:rPr>
          <w:rFonts w:ascii="ＭＳ 明朝" w:eastAsia="ＭＳ 明朝" w:cs="ＭＳ 明朝"/>
          <w:sz w:val="21"/>
          <w:szCs w:val="21"/>
        </w:rPr>
      </w:pPr>
      <w:r>
        <w:rPr>
          <w:rFonts w:ascii="ＭＳ 明朝" w:eastAsia="ＭＳ 明朝" w:cs="ＭＳ 明朝" w:hint="eastAsia"/>
          <w:sz w:val="21"/>
          <w:szCs w:val="21"/>
        </w:rPr>
        <w:t>（５）免除措置</w:t>
      </w:r>
      <w:r>
        <w:rPr>
          <w:rFonts w:ascii="ＭＳ 明朝" w:eastAsia="ＭＳ 明朝" w:cs="ＭＳ 明朝"/>
          <w:sz w:val="21"/>
          <w:szCs w:val="21"/>
        </w:rPr>
        <w:t xml:space="preserve"> </w:t>
      </w:r>
      <w:r>
        <w:rPr>
          <w:rFonts w:ascii="ＭＳ 明朝" w:eastAsia="ＭＳ 明朝" w:cs="ＭＳ 明朝" w:hint="eastAsia"/>
          <w:sz w:val="21"/>
          <w:szCs w:val="21"/>
        </w:rPr>
        <w:t>登録が認められた指導者の個人</w:t>
      </w:r>
      <w:r>
        <w:rPr>
          <w:rFonts w:ascii="ＭＳ 明朝" w:eastAsia="ＭＳ 明朝" w:cs="ＭＳ 明朝" w:hint="eastAsia"/>
          <w:sz w:val="21"/>
          <w:szCs w:val="21"/>
        </w:rPr>
        <w:t>利用料</w:t>
      </w:r>
      <w:r>
        <w:rPr>
          <w:rFonts w:ascii="ＭＳ 明朝" w:eastAsia="ＭＳ 明朝" w:cs="ＭＳ 明朝" w:hint="eastAsia"/>
          <w:sz w:val="21"/>
          <w:szCs w:val="21"/>
        </w:rPr>
        <w:t>を免除</w:t>
      </w:r>
      <w:r>
        <w:rPr>
          <w:rFonts w:ascii="ＭＳ 明朝" w:eastAsia="ＭＳ 明朝" w:cs="ＭＳ 明朝"/>
          <w:sz w:val="21"/>
          <w:szCs w:val="21"/>
        </w:rPr>
        <w:t xml:space="preserve"> </w:t>
      </w:r>
    </w:p>
    <w:p w:rsidR="0034765F" w:rsidRDefault="0034765F" w:rsidP="0034765F">
      <w:pPr>
        <w:pStyle w:val="Default"/>
        <w:rPr>
          <w:rFonts w:ascii="ＭＳ 明朝" w:eastAsia="ＭＳ 明朝" w:cs="ＭＳ 明朝"/>
          <w:sz w:val="21"/>
          <w:szCs w:val="21"/>
        </w:rPr>
      </w:pPr>
      <w:r>
        <w:rPr>
          <w:rFonts w:ascii="ＭＳ 明朝" w:eastAsia="ＭＳ 明朝" w:cs="ＭＳ 明朝" w:hint="eastAsia"/>
          <w:sz w:val="21"/>
          <w:szCs w:val="21"/>
        </w:rPr>
        <w:t>（６）団員数の基準</w:t>
      </w:r>
      <w:r>
        <w:rPr>
          <w:rFonts w:ascii="ＭＳ 明朝" w:eastAsia="ＭＳ 明朝" w:cs="ＭＳ 明朝"/>
          <w:sz w:val="21"/>
          <w:szCs w:val="21"/>
        </w:rPr>
        <w:t xml:space="preserve"> </w:t>
      </w:r>
      <w:r>
        <w:rPr>
          <w:rFonts w:ascii="ＭＳ 明朝" w:eastAsia="ＭＳ 明朝" w:cs="ＭＳ 明朝" w:hint="eastAsia"/>
          <w:sz w:val="21"/>
          <w:szCs w:val="21"/>
        </w:rPr>
        <w:t>年度当初における団体の構成人数</w:t>
      </w:r>
      <w:r>
        <w:rPr>
          <w:rFonts w:ascii="ＭＳ 明朝" w:eastAsia="ＭＳ 明朝" w:cs="ＭＳ 明朝"/>
          <w:sz w:val="21"/>
          <w:szCs w:val="21"/>
        </w:rPr>
        <w:t xml:space="preserve"> </w:t>
      </w:r>
    </w:p>
    <w:p w:rsidR="0034765F" w:rsidRDefault="0034765F" w:rsidP="0034765F">
      <w:pPr>
        <w:pStyle w:val="Default"/>
        <w:rPr>
          <w:rFonts w:ascii="ＭＳ 明朝" w:eastAsia="ＭＳ 明朝" w:cs="ＭＳ 明朝"/>
          <w:sz w:val="21"/>
          <w:szCs w:val="21"/>
        </w:rPr>
      </w:pPr>
      <w:r>
        <w:rPr>
          <w:rFonts w:ascii="ＭＳ 明朝" w:eastAsia="ＭＳ 明朝" w:cs="ＭＳ 明朝" w:hint="eastAsia"/>
          <w:sz w:val="21"/>
          <w:szCs w:val="21"/>
        </w:rPr>
        <w:t>（７）その他</w:t>
      </w:r>
      <w:r>
        <w:rPr>
          <w:rFonts w:ascii="ＭＳ 明朝" w:eastAsia="ＭＳ 明朝" w:cs="ＭＳ 明朝"/>
          <w:sz w:val="21"/>
          <w:szCs w:val="21"/>
        </w:rPr>
        <w:t xml:space="preserve"> </w:t>
      </w:r>
      <w:r>
        <w:rPr>
          <w:rFonts w:ascii="ＭＳ 明朝" w:eastAsia="ＭＳ 明朝" w:cs="ＭＳ 明朝" w:hint="eastAsia"/>
          <w:sz w:val="21"/>
          <w:szCs w:val="21"/>
        </w:rPr>
        <w:t>指導者は１８歳以上（高校生は除く）</w:t>
      </w:r>
      <w:r>
        <w:rPr>
          <w:rFonts w:ascii="ＭＳ 明朝" w:eastAsia="ＭＳ 明朝" w:cs="ＭＳ 明朝"/>
          <w:sz w:val="21"/>
          <w:szCs w:val="21"/>
        </w:rPr>
        <w:t xml:space="preserve"> </w:t>
      </w:r>
      <w:r>
        <w:rPr>
          <w:rFonts w:ascii="ＭＳ 明朝" w:eastAsia="ＭＳ 明朝" w:cs="ＭＳ 明朝" w:hint="eastAsia"/>
          <w:sz w:val="21"/>
          <w:szCs w:val="21"/>
        </w:rPr>
        <w:t>営利を目的とした団体でないこと</w:t>
      </w:r>
      <w:r>
        <w:rPr>
          <w:rFonts w:ascii="ＭＳ 明朝" w:eastAsia="ＭＳ 明朝" w:cs="ＭＳ 明朝"/>
          <w:sz w:val="21"/>
          <w:szCs w:val="21"/>
        </w:rPr>
        <w:t xml:space="preserve"> </w:t>
      </w:r>
    </w:p>
    <w:p w:rsidR="0034765F" w:rsidRDefault="0034765F" w:rsidP="0034765F">
      <w:pPr>
        <w:ind w:firstLineChars="300" w:firstLine="630"/>
        <w:rPr>
          <w:rFonts w:ascii="ＭＳ ゴシック" w:eastAsia="ＭＳ ゴシック" w:cs="ＭＳ ゴシック"/>
          <w:szCs w:val="21"/>
        </w:rPr>
      </w:pPr>
      <w:r>
        <w:rPr>
          <w:rFonts w:ascii="ＭＳ 明朝" w:eastAsia="ＭＳ 明朝" w:cs="ＭＳ 明朝" w:hint="eastAsia"/>
          <w:szCs w:val="21"/>
        </w:rPr>
        <w:t>※</w:t>
      </w:r>
      <w:r>
        <w:rPr>
          <w:rFonts w:ascii="ＭＳ 明朝" w:eastAsia="ＭＳ 明朝" w:cs="ＭＳ 明朝"/>
          <w:szCs w:val="21"/>
        </w:rPr>
        <w:t xml:space="preserve"> </w:t>
      </w:r>
      <w:r>
        <w:rPr>
          <w:rFonts w:ascii="ＭＳ ゴシック" w:eastAsia="ＭＳ ゴシック" w:cs="ＭＳ ゴシック" w:hint="eastAsia"/>
          <w:szCs w:val="21"/>
        </w:rPr>
        <w:t>登録指導者を増やす為に団体を分割して申請することは認められません。</w:t>
      </w:r>
    </w:p>
    <w:p w:rsidR="0034765F" w:rsidRDefault="0034765F" w:rsidP="0034765F">
      <w:pPr>
        <w:rPr>
          <w:rFonts w:ascii="ＭＳ ゴシック" w:eastAsia="ＭＳ ゴシック" w:cs="ＭＳ ゴシック"/>
          <w:szCs w:val="21"/>
        </w:rPr>
      </w:pPr>
    </w:p>
    <w:p w:rsidR="0034765F" w:rsidRPr="0034765F" w:rsidRDefault="0034765F" w:rsidP="0034765F">
      <w:pPr>
        <w:autoSpaceDE w:val="0"/>
        <w:autoSpaceDN w:val="0"/>
        <w:adjustRightInd w:val="0"/>
        <w:jc w:val="left"/>
        <w:rPr>
          <w:rFonts w:ascii="ＭＳ Ｐゴシック" w:eastAsia="ＭＳ Ｐゴシック" w:cs="ＭＳ Ｐゴシック"/>
          <w:color w:val="000000"/>
          <w:kern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6064"/>
      </w:tblGrid>
      <w:tr w:rsidR="0034765F" w:rsidRPr="0034765F" w:rsidTr="00A55FCC">
        <w:tblPrEx>
          <w:tblCellMar>
            <w:top w:w="0" w:type="dxa"/>
            <w:bottom w:w="0" w:type="dxa"/>
          </w:tblCellMar>
        </w:tblPrEx>
        <w:trPr>
          <w:trHeight w:val="105"/>
        </w:trPr>
        <w:tc>
          <w:tcPr>
            <w:tcW w:w="2408" w:type="dxa"/>
          </w:tcPr>
          <w:p w:rsidR="0034765F" w:rsidRPr="0034765F" w:rsidRDefault="0034765F" w:rsidP="0034765F">
            <w:pPr>
              <w:autoSpaceDE w:val="0"/>
              <w:autoSpaceDN w:val="0"/>
              <w:adjustRightInd w:val="0"/>
              <w:jc w:val="left"/>
              <w:rPr>
                <w:rFonts w:ascii="ＭＳ Ｐゴシック" w:eastAsia="ＭＳ Ｐゴシック" w:cs="ＭＳ Ｐゴシック"/>
                <w:color w:val="000000"/>
                <w:kern w:val="0"/>
                <w:szCs w:val="21"/>
              </w:rPr>
            </w:pPr>
            <w:r w:rsidRPr="0034765F">
              <w:rPr>
                <w:rFonts w:ascii="ＭＳ Ｐゴシック" w:eastAsia="ＭＳ Ｐゴシック" w:cs="ＭＳ Ｐゴシック"/>
                <w:color w:val="000000"/>
                <w:kern w:val="0"/>
                <w:sz w:val="24"/>
                <w:szCs w:val="24"/>
              </w:rPr>
              <w:t xml:space="preserve"> </w:t>
            </w:r>
            <w:r w:rsidRPr="0034765F">
              <w:rPr>
                <w:rFonts w:ascii="ＭＳ Ｐゴシック" w:eastAsia="ＭＳ Ｐゴシック" w:cs="ＭＳ Ｐゴシック" w:hint="eastAsia"/>
                <w:color w:val="000000"/>
                <w:kern w:val="0"/>
                <w:szCs w:val="21"/>
              </w:rPr>
              <w:t>＜指導者登録制度＞</w:t>
            </w:r>
            <w:r w:rsidRPr="0034765F">
              <w:rPr>
                <w:rFonts w:ascii="ＭＳ Ｐゴシック" w:eastAsia="ＭＳ Ｐゴシック" w:cs="ＭＳ Ｐゴシック"/>
                <w:color w:val="000000"/>
                <w:kern w:val="0"/>
                <w:szCs w:val="21"/>
              </w:rPr>
              <w:t xml:space="preserve"> </w:t>
            </w:r>
            <w:r w:rsidRPr="0034765F">
              <w:rPr>
                <w:rFonts w:ascii="ＭＳ Ｐゴシック" w:eastAsia="ＭＳ Ｐゴシック" w:cs="ＭＳ Ｐゴシック" w:hint="eastAsia"/>
                <w:color w:val="000000"/>
                <w:kern w:val="0"/>
                <w:szCs w:val="21"/>
              </w:rPr>
              <w:t>区</w:t>
            </w:r>
            <w:r w:rsidRPr="0034765F">
              <w:rPr>
                <w:rFonts w:ascii="ＭＳ Ｐゴシック" w:eastAsia="ＭＳ Ｐゴシック" w:cs="ＭＳ Ｐゴシック"/>
                <w:color w:val="000000"/>
                <w:kern w:val="0"/>
                <w:szCs w:val="21"/>
              </w:rPr>
              <w:t xml:space="preserve"> </w:t>
            </w:r>
            <w:r w:rsidRPr="0034765F">
              <w:rPr>
                <w:rFonts w:ascii="ＭＳ Ｐゴシック" w:eastAsia="ＭＳ Ｐゴシック" w:cs="ＭＳ Ｐゴシック" w:hint="eastAsia"/>
                <w:color w:val="000000"/>
                <w:kern w:val="0"/>
                <w:szCs w:val="21"/>
              </w:rPr>
              <w:t>分</w:t>
            </w:r>
            <w:r w:rsidRPr="0034765F">
              <w:rPr>
                <w:rFonts w:ascii="ＭＳ Ｐゴシック" w:eastAsia="ＭＳ Ｐゴシック" w:cs="ＭＳ Ｐゴシック"/>
                <w:color w:val="000000"/>
                <w:kern w:val="0"/>
                <w:szCs w:val="21"/>
              </w:rPr>
              <w:t xml:space="preserve"> </w:t>
            </w:r>
          </w:p>
        </w:tc>
        <w:tc>
          <w:tcPr>
            <w:tcW w:w="6064" w:type="dxa"/>
          </w:tcPr>
          <w:p w:rsidR="0034765F" w:rsidRDefault="0034765F" w:rsidP="0034765F">
            <w:pPr>
              <w:autoSpaceDE w:val="0"/>
              <w:autoSpaceDN w:val="0"/>
              <w:adjustRightInd w:val="0"/>
              <w:jc w:val="left"/>
              <w:rPr>
                <w:rFonts w:ascii="ＭＳ Ｐゴシック" w:eastAsia="ＭＳ Ｐゴシック" w:cs="ＭＳ Ｐゴシック"/>
                <w:color w:val="000000"/>
                <w:kern w:val="0"/>
                <w:szCs w:val="21"/>
              </w:rPr>
            </w:pPr>
          </w:p>
          <w:p w:rsidR="0034765F" w:rsidRPr="0034765F" w:rsidRDefault="0034765F" w:rsidP="0034765F">
            <w:pPr>
              <w:autoSpaceDE w:val="0"/>
              <w:autoSpaceDN w:val="0"/>
              <w:adjustRightInd w:val="0"/>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指導者人数</w:t>
            </w:r>
          </w:p>
        </w:tc>
      </w:tr>
      <w:tr w:rsidR="0034765F" w:rsidRPr="0034765F" w:rsidTr="00A55FCC">
        <w:tblPrEx>
          <w:tblCellMar>
            <w:top w:w="0" w:type="dxa"/>
            <w:bottom w:w="0" w:type="dxa"/>
          </w:tblCellMar>
        </w:tblPrEx>
        <w:trPr>
          <w:trHeight w:val="634"/>
        </w:trPr>
        <w:tc>
          <w:tcPr>
            <w:tcW w:w="2408" w:type="dxa"/>
          </w:tcPr>
          <w:p w:rsidR="0034765F" w:rsidRPr="0034765F" w:rsidRDefault="0034765F" w:rsidP="0034765F">
            <w:pPr>
              <w:autoSpaceDE w:val="0"/>
              <w:autoSpaceDN w:val="0"/>
              <w:adjustRightInd w:val="0"/>
              <w:jc w:val="left"/>
              <w:rPr>
                <w:rFonts w:ascii="ＭＳ Ｐゴシック" w:eastAsia="ＭＳ Ｐゴシック" w:cs="ＭＳ Ｐゴシック"/>
                <w:color w:val="000000"/>
                <w:kern w:val="0"/>
                <w:szCs w:val="21"/>
              </w:rPr>
            </w:pPr>
            <w:r w:rsidRPr="0034765F">
              <w:rPr>
                <w:rFonts w:ascii="ＭＳ Ｐゴシック" w:eastAsia="ＭＳ Ｐゴシック" w:cs="ＭＳ Ｐゴシック" w:hint="eastAsia"/>
                <w:color w:val="000000"/>
                <w:kern w:val="0"/>
                <w:szCs w:val="21"/>
              </w:rPr>
              <w:t>一</w:t>
            </w:r>
            <w:r w:rsidRPr="0034765F">
              <w:rPr>
                <w:rFonts w:ascii="ＭＳ Ｐゴシック" w:eastAsia="ＭＳ Ｐゴシック" w:cs="ＭＳ Ｐゴシック"/>
                <w:color w:val="000000"/>
                <w:kern w:val="0"/>
                <w:szCs w:val="21"/>
              </w:rPr>
              <w:t xml:space="preserve"> </w:t>
            </w:r>
            <w:r w:rsidRPr="0034765F">
              <w:rPr>
                <w:rFonts w:ascii="ＭＳ Ｐゴシック" w:eastAsia="ＭＳ Ｐゴシック" w:cs="ＭＳ Ｐゴシック" w:hint="eastAsia"/>
                <w:color w:val="000000"/>
                <w:kern w:val="0"/>
                <w:szCs w:val="21"/>
              </w:rPr>
              <w:t>般</w:t>
            </w:r>
            <w:r w:rsidRPr="0034765F">
              <w:rPr>
                <w:rFonts w:ascii="ＭＳ Ｐゴシック" w:eastAsia="ＭＳ Ｐゴシック" w:cs="ＭＳ Ｐゴシック"/>
                <w:color w:val="000000"/>
                <w:kern w:val="0"/>
                <w:szCs w:val="21"/>
              </w:rPr>
              <w:t xml:space="preserve"> </w:t>
            </w:r>
          </w:p>
        </w:tc>
        <w:tc>
          <w:tcPr>
            <w:tcW w:w="6064" w:type="dxa"/>
          </w:tcPr>
          <w:p w:rsidR="0034765F" w:rsidRPr="0034765F" w:rsidRDefault="0034765F" w:rsidP="0034765F">
            <w:pPr>
              <w:autoSpaceDE w:val="0"/>
              <w:autoSpaceDN w:val="0"/>
              <w:adjustRightInd w:val="0"/>
              <w:jc w:val="left"/>
              <w:rPr>
                <w:rFonts w:ascii="ＭＳ Ｐゴシック" w:eastAsia="ＭＳ Ｐゴシック" w:cs="ＭＳ Ｐゴシック"/>
                <w:color w:val="000000"/>
                <w:kern w:val="0"/>
                <w:szCs w:val="21"/>
              </w:rPr>
            </w:pPr>
            <w:r w:rsidRPr="0034765F">
              <w:rPr>
                <w:rFonts w:ascii="ＭＳ Ｐゴシック" w:eastAsia="ＭＳ Ｐゴシック" w:cs="ＭＳ Ｐゴシック" w:hint="eastAsia"/>
                <w:color w:val="000000"/>
                <w:kern w:val="0"/>
                <w:szCs w:val="21"/>
              </w:rPr>
              <w:t>団員数５～１４名まで１名</w:t>
            </w:r>
            <w:r w:rsidRPr="0034765F">
              <w:rPr>
                <w:rFonts w:ascii="ＭＳ Ｐゴシック" w:eastAsia="ＭＳ Ｐゴシック" w:cs="ＭＳ Ｐゴシック"/>
                <w:color w:val="000000"/>
                <w:kern w:val="0"/>
                <w:szCs w:val="21"/>
              </w:rPr>
              <w:t xml:space="preserve"> </w:t>
            </w:r>
            <w:r w:rsidRPr="0034765F">
              <w:rPr>
                <w:rFonts w:ascii="ＭＳ Ｐゴシック" w:eastAsia="ＭＳ Ｐゴシック" w:cs="ＭＳ Ｐゴシック" w:hint="eastAsia"/>
                <w:color w:val="000000"/>
                <w:kern w:val="0"/>
                <w:szCs w:val="21"/>
              </w:rPr>
              <w:t>以後、１４名につき１名</w:t>
            </w:r>
            <w:r w:rsidRPr="0034765F">
              <w:rPr>
                <w:rFonts w:ascii="ＭＳ Ｐゴシック" w:eastAsia="ＭＳ Ｐゴシック" w:cs="ＭＳ Ｐゴシック"/>
                <w:color w:val="000000"/>
                <w:kern w:val="0"/>
                <w:szCs w:val="21"/>
              </w:rPr>
              <w:t xml:space="preserve"> </w:t>
            </w:r>
          </w:p>
        </w:tc>
      </w:tr>
    </w:tbl>
    <w:p w:rsidR="0034765F" w:rsidRDefault="0034765F" w:rsidP="0034765F"/>
    <w:p w:rsidR="0034765F" w:rsidRPr="0034765F" w:rsidRDefault="0034765F" w:rsidP="0034765F">
      <w:pPr>
        <w:autoSpaceDE w:val="0"/>
        <w:autoSpaceDN w:val="0"/>
        <w:adjustRightInd w:val="0"/>
        <w:jc w:val="left"/>
        <w:rPr>
          <w:rFonts w:ascii="ＭＳ Ｐゴシック" w:eastAsia="ＭＳ Ｐゴシック" w:cs="ＭＳ Ｐゴシック"/>
          <w:color w:val="000000"/>
          <w:kern w:val="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2"/>
      </w:tblGrid>
      <w:tr w:rsidR="0034765F" w:rsidRPr="0034765F" w:rsidTr="00A55FCC">
        <w:tblPrEx>
          <w:tblCellMar>
            <w:top w:w="0" w:type="dxa"/>
            <w:bottom w:w="0" w:type="dxa"/>
          </w:tblCellMar>
        </w:tblPrEx>
        <w:trPr>
          <w:trHeight w:val="1368"/>
        </w:trPr>
        <w:tc>
          <w:tcPr>
            <w:tcW w:w="8472" w:type="dxa"/>
          </w:tcPr>
          <w:p w:rsidR="00A55FCC" w:rsidRDefault="0034765F" w:rsidP="0034765F">
            <w:pPr>
              <w:autoSpaceDE w:val="0"/>
              <w:autoSpaceDN w:val="0"/>
              <w:adjustRightInd w:val="0"/>
              <w:jc w:val="left"/>
              <w:rPr>
                <w:rFonts w:ascii="ＭＳ Ｐゴシック" w:eastAsia="ＭＳ Ｐゴシック" w:cs="ＭＳ Ｐゴシック"/>
                <w:color w:val="000000"/>
                <w:kern w:val="0"/>
                <w:sz w:val="24"/>
                <w:szCs w:val="24"/>
              </w:rPr>
            </w:pPr>
            <w:r w:rsidRPr="0034765F">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■「代替指導者制度」の概要</w:t>
            </w:r>
          </w:p>
          <w:p w:rsidR="0022684D" w:rsidRPr="0022684D" w:rsidRDefault="0022684D" w:rsidP="0034765F">
            <w:pPr>
              <w:autoSpaceDE w:val="0"/>
              <w:autoSpaceDN w:val="0"/>
              <w:adjustRightInd w:val="0"/>
              <w:jc w:val="left"/>
              <w:rPr>
                <w:rFonts w:ascii="ＭＳ Ｐゴシック" w:eastAsia="ＭＳ Ｐゴシック" w:cs="ＭＳ Ｐゴシック" w:hint="eastAsia"/>
                <w:color w:val="000000"/>
                <w:kern w:val="0"/>
                <w:sz w:val="12"/>
                <w:szCs w:val="12"/>
              </w:rPr>
            </w:pPr>
            <w:bookmarkStart w:id="0" w:name="_GoBack"/>
            <w:bookmarkEnd w:id="0"/>
          </w:p>
          <w:p w:rsidR="0034765F" w:rsidRPr="0034765F" w:rsidRDefault="0034765F" w:rsidP="0034765F">
            <w:pPr>
              <w:autoSpaceDE w:val="0"/>
              <w:autoSpaceDN w:val="0"/>
              <w:adjustRightInd w:val="0"/>
              <w:jc w:val="left"/>
              <w:rPr>
                <w:rFonts w:ascii="ＭＳ Ｐゴシック" w:eastAsia="ＭＳ Ｐゴシック" w:cs="ＭＳ Ｐゴシック"/>
                <w:color w:val="000000"/>
                <w:kern w:val="0"/>
                <w:szCs w:val="21"/>
              </w:rPr>
            </w:pPr>
            <w:r w:rsidRPr="0034765F">
              <w:rPr>
                <w:rFonts w:ascii="ＭＳ Ｐゴシック" w:eastAsia="ＭＳ Ｐゴシック" w:cs="ＭＳ Ｐゴシック" w:hint="eastAsia"/>
                <w:color w:val="000000"/>
                <w:kern w:val="0"/>
                <w:szCs w:val="21"/>
              </w:rPr>
              <w:t>①</w:t>
            </w:r>
            <w:r w:rsidRPr="0034765F">
              <w:rPr>
                <w:rFonts w:ascii="ＭＳ Ｐゴシック" w:eastAsia="ＭＳ Ｐゴシック" w:cs="ＭＳ Ｐゴシック" w:hint="eastAsia"/>
                <w:color w:val="000000"/>
                <w:kern w:val="0"/>
                <w:szCs w:val="21"/>
              </w:rPr>
              <w:t>につき２名まで登録を認める。</w:t>
            </w:r>
            <w:r w:rsidRPr="0034765F">
              <w:rPr>
                <w:rFonts w:ascii="ＭＳ Ｐゴシック" w:eastAsia="ＭＳ Ｐゴシック" w:cs="ＭＳ Ｐゴシック"/>
                <w:color w:val="000000"/>
                <w:kern w:val="0"/>
                <w:szCs w:val="21"/>
              </w:rPr>
              <w:t xml:space="preserve"> </w:t>
            </w:r>
          </w:p>
          <w:p w:rsidR="0034765F" w:rsidRPr="0034765F" w:rsidRDefault="0034765F" w:rsidP="0034765F">
            <w:pPr>
              <w:autoSpaceDE w:val="0"/>
              <w:autoSpaceDN w:val="0"/>
              <w:adjustRightInd w:val="0"/>
              <w:jc w:val="left"/>
              <w:rPr>
                <w:rFonts w:ascii="ＭＳ Ｐゴシック" w:eastAsia="ＭＳ Ｐゴシック" w:cs="ＭＳ Ｐゴシック"/>
                <w:color w:val="000000"/>
                <w:kern w:val="0"/>
                <w:szCs w:val="21"/>
              </w:rPr>
            </w:pPr>
            <w:r w:rsidRPr="0034765F">
              <w:rPr>
                <w:rFonts w:ascii="ＭＳ Ｐゴシック" w:eastAsia="ＭＳ Ｐゴシック" w:cs="ＭＳ Ｐゴシック" w:hint="eastAsia"/>
                <w:color w:val="000000"/>
                <w:kern w:val="0"/>
                <w:szCs w:val="21"/>
              </w:rPr>
              <w:t>（年度途中の登録者変更は可能です。ただし、事前に交付されている変更者の登録証は</w:t>
            </w:r>
            <w:r>
              <w:rPr>
                <w:rFonts w:ascii="ＭＳ Ｐゴシック" w:eastAsia="ＭＳ Ｐゴシック" w:cs="ＭＳ Ｐゴシック" w:hint="eastAsia"/>
                <w:color w:val="000000"/>
                <w:kern w:val="0"/>
                <w:szCs w:val="21"/>
              </w:rPr>
              <w:t>、</w:t>
            </w:r>
            <w:r w:rsidR="00A55FCC">
              <w:rPr>
                <w:rFonts w:ascii="ＭＳ Ｐゴシック" w:eastAsia="ＭＳ Ｐゴシック" w:cs="ＭＳ Ｐゴシック" w:hint="eastAsia"/>
                <w:color w:val="000000"/>
                <w:kern w:val="0"/>
                <w:szCs w:val="21"/>
              </w:rPr>
              <w:t>とかちウエルネスファーム㈱よつ葉アリーナ十勝</w:t>
            </w:r>
            <w:r w:rsidRPr="0034765F">
              <w:rPr>
                <w:rFonts w:ascii="ＭＳ Ｐゴシック" w:eastAsia="ＭＳ Ｐゴシック" w:cs="ＭＳ Ｐゴシック" w:hint="eastAsia"/>
                <w:color w:val="000000"/>
                <w:kern w:val="0"/>
                <w:szCs w:val="21"/>
              </w:rPr>
              <w:t>へ返還していただきます。）</w:t>
            </w:r>
            <w:r w:rsidRPr="0034765F">
              <w:rPr>
                <w:rFonts w:ascii="ＭＳ Ｐゴシック" w:eastAsia="ＭＳ Ｐゴシック" w:cs="ＭＳ Ｐゴシック"/>
                <w:color w:val="000000"/>
                <w:kern w:val="0"/>
                <w:szCs w:val="21"/>
              </w:rPr>
              <w:t xml:space="preserve"> </w:t>
            </w:r>
          </w:p>
          <w:p w:rsidR="0034765F" w:rsidRPr="0034765F" w:rsidRDefault="0034765F" w:rsidP="0034765F">
            <w:pPr>
              <w:autoSpaceDE w:val="0"/>
              <w:autoSpaceDN w:val="0"/>
              <w:adjustRightInd w:val="0"/>
              <w:jc w:val="left"/>
              <w:rPr>
                <w:rFonts w:ascii="ＭＳ Ｐゴシック" w:eastAsia="ＭＳ Ｐゴシック" w:cs="ＭＳ Ｐゴシック"/>
                <w:color w:val="000000"/>
                <w:kern w:val="0"/>
                <w:szCs w:val="21"/>
              </w:rPr>
            </w:pPr>
            <w:r w:rsidRPr="0034765F">
              <w:rPr>
                <w:rFonts w:ascii="ＭＳ Ｐゴシック" w:eastAsia="ＭＳ Ｐゴシック" w:cs="ＭＳ Ｐゴシック" w:hint="eastAsia"/>
                <w:color w:val="000000"/>
                <w:kern w:val="0"/>
                <w:szCs w:val="21"/>
              </w:rPr>
              <w:t>②無記名登録は認めません。</w:t>
            </w:r>
            <w:r w:rsidRPr="0034765F">
              <w:rPr>
                <w:rFonts w:ascii="ＭＳ Ｐゴシック" w:eastAsia="ＭＳ Ｐゴシック" w:cs="ＭＳ Ｐゴシック"/>
                <w:color w:val="000000"/>
                <w:kern w:val="0"/>
                <w:szCs w:val="21"/>
              </w:rPr>
              <w:t xml:space="preserve"> </w:t>
            </w:r>
          </w:p>
          <w:p w:rsidR="0034765F" w:rsidRDefault="0034765F" w:rsidP="0034765F">
            <w:pPr>
              <w:autoSpaceDE w:val="0"/>
              <w:autoSpaceDN w:val="0"/>
              <w:adjustRightInd w:val="0"/>
              <w:jc w:val="left"/>
              <w:rPr>
                <w:rFonts w:ascii="ＭＳ Ｐゴシック" w:eastAsia="ＭＳ Ｐゴシック" w:cs="ＭＳ Ｐゴシック"/>
                <w:color w:val="000000"/>
                <w:kern w:val="0"/>
                <w:szCs w:val="21"/>
              </w:rPr>
            </w:pPr>
            <w:r w:rsidRPr="0034765F">
              <w:rPr>
                <w:rFonts w:ascii="ＭＳ Ｐゴシック" w:eastAsia="ＭＳ Ｐゴシック" w:cs="ＭＳ Ｐゴシック" w:hint="eastAsia"/>
                <w:color w:val="000000"/>
                <w:kern w:val="0"/>
                <w:szCs w:val="21"/>
              </w:rPr>
              <w:t>③代替登録指導者は正登録指導者が欠席した場合に限り、</w:t>
            </w:r>
            <w:r w:rsidR="00A55FCC">
              <w:rPr>
                <w:rFonts w:ascii="ＭＳ Ｐゴシック" w:eastAsia="ＭＳ Ｐゴシック" w:cs="ＭＳ Ｐゴシック" w:hint="eastAsia"/>
                <w:color w:val="000000"/>
                <w:kern w:val="0"/>
                <w:szCs w:val="21"/>
              </w:rPr>
              <w:t>利用</w:t>
            </w:r>
            <w:r w:rsidRPr="0034765F">
              <w:rPr>
                <w:rFonts w:ascii="ＭＳ Ｐゴシック" w:eastAsia="ＭＳ Ｐゴシック" w:cs="ＭＳ Ｐゴシック" w:hint="eastAsia"/>
                <w:color w:val="000000"/>
                <w:kern w:val="0"/>
                <w:szCs w:val="21"/>
              </w:rPr>
              <w:t>料免除が可能</w:t>
            </w:r>
            <w:r w:rsidRPr="0034765F">
              <w:rPr>
                <w:rFonts w:ascii="ＭＳ Ｐゴシック" w:eastAsia="ＭＳ Ｐゴシック" w:cs="ＭＳ Ｐゴシック"/>
                <w:color w:val="000000"/>
                <w:kern w:val="0"/>
                <w:szCs w:val="21"/>
              </w:rPr>
              <w:t xml:space="preserve"> </w:t>
            </w:r>
            <w:r w:rsidRPr="0034765F">
              <w:rPr>
                <w:rFonts w:ascii="ＭＳ Ｐゴシック" w:eastAsia="ＭＳ Ｐゴシック" w:cs="ＭＳ Ｐゴシック" w:hint="eastAsia"/>
                <w:color w:val="000000"/>
                <w:kern w:val="0"/>
                <w:szCs w:val="21"/>
              </w:rPr>
              <w:t>となります。（ただし、欠席した正登録指導者の人数分のみを対象とし、上限は２名までとなります。）</w:t>
            </w:r>
            <w:r w:rsidRPr="0034765F">
              <w:rPr>
                <w:rFonts w:ascii="ＭＳ Ｐゴシック" w:eastAsia="ＭＳ Ｐゴシック" w:cs="ＭＳ Ｐゴシック"/>
                <w:color w:val="000000"/>
                <w:kern w:val="0"/>
                <w:szCs w:val="21"/>
              </w:rPr>
              <w:t xml:space="preserve"> </w:t>
            </w:r>
          </w:p>
          <w:p w:rsidR="0034765F" w:rsidRPr="0034765F" w:rsidRDefault="0034765F" w:rsidP="0034765F">
            <w:pPr>
              <w:autoSpaceDE w:val="0"/>
              <w:autoSpaceDN w:val="0"/>
              <w:adjustRightInd w:val="0"/>
              <w:jc w:val="left"/>
              <w:rPr>
                <w:rFonts w:ascii="ＭＳ Ｐゴシック" w:eastAsia="ＭＳ Ｐゴシック" w:cs="ＭＳ Ｐゴシック"/>
                <w:color w:val="000000"/>
                <w:kern w:val="0"/>
                <w:szCs w:val="21"/>
              </w:rPr>
            </w:pPr>
          </w:p>
        </w:tc>
      </w:tr>
    </w:tbl>
    <w:p w:rsidR="0034765F" w:rsidRPr="0034765F" w:rsidRDefault="0034765F" w:rsidP="0034765F">
      <w:pPr>
        <w:autoSpaceDE w:val="0"/>
        <w:autoSpaceDN w:val="0"/>
        <w:adjustRightInd w:val="0"/>
        <w:jc w:val="left"/>
        <w:rPr>
          <w:rFonts w:ascii="ＭＳ 明朝" w:eastAsia="ＭＳ 明朝" w:cs="ＭＳ 明朝"/>
          <w:color w:val="000000"/>
          <w:kern w:val="0"/>
          <w:sz w:val="24"/>
          <w:szCs w:val="24"/>
        </w:rPr>
      </w:pPr>
    </w:p>
    <w:p w:rsidR="0034765F" w:rsidRDefault="0034765F" w:rsidP="0034765F">
      <w:pPr>
        <w:autoSpaceDE w:val="0"/>
        <w:autoSpaceDN w:val="0"/>
        <w:adjustRightInd w:val="0"/>
        <w:jc w:val="left"/>
        <w:rPr>
          <w:rFonts w:ascii="ＭＳ 明朝" w:eastAsia="ＭＳ 明朝" w:cs="ＭＳ 明朝"/>
          <w:color w:val="000000"/>
          <w:kern w:val="0"/>
          <w:szCs w:val="21"/>
        </w:rPr>
      </w:pPr>
      <w:r w:rsidRPr="0034765F">
        <w:rPr>
          <w:rFonts w:ascii="ＭＳ 明朝" w:eastAsia="ＭＳ 明朝" w:cs="ＭＳ 明朝" w:hint="eastAsia"/>
          <w:color w:val="000000"/>
          <w:kern w:val="0"/>
          <w:szCs w:val="21"/>
        </w:rPr>
        <w:t>申</w:t>
      </w:r>
      <w:r w:rsidR="00A55FCC">
        <w:rPr>
          <w:rFonts w:ascii="ＭＳ 明朝" w:eastAsia="ＭＳ 明朝" w:cs="ＭＳ 明朝" w:hint="eastAsia"/>
          <w:color w:val="000000"/>
          <w:kern w:val="0"/>
          <w:szCs w:val="21"/>
        </w:rPr>
        <w:t xml:space="preserve"> </w:t>
      </w:r>
      <w:r w:rsidRPr="0034765F">
        <w:rPr>
          <w:rFonts w:ascii="ＭＳ 明朝" w:eastAsia="ＭＳ 明朝" w:cs="ＭＳ 明朝" w:hint="eastAsia"/>
          <w:color w:val="000000"/>
          <w:kern w:val="0"/>
          <w:szCs w:val="21"/>
        </w:rPr>
        <w:t>請</w:t>
      </w:r>
      <w:r w:rsidR="00A55FCC">
        <w:rPr>
          <w:rFonts w:ascii="ＭＳ 明朝" w:eastAsia="ＭＳ 明朝" w:cs="ＭＳ 明朝" w:hint="eastAsia"/>
          <w:color w:val="000000"/>
          <w:kern w:val="0"/>
          <w:szCs w:val="21"/>
        </w:rPr>
        <w:t xml:space="preserve"> </w:t>
      </w:r>
      <w:r w:rsidRPr="0034765F">
        <w:rPr>
          <w:rFonts w:ascii="ＭＳ 明朝" w:eastAsia="ＭＳ 明朝" w:cs="ＭＳ 明朝" w:hint="eastAsia"/>
          <w:color w:val="000000"/>
          <w:kern w:val="0"/>
          <w:szCs w:val="21"/>
        </w:rPr>
        <w:t>先</w:t>
      </w:r>
      <w:r>
        <w:rPr>
          <w:rFonts w:ascii="ＭＳ 明朝" w:eastAsia="ＭＳ 明朝" w:cs="ＭＳ 明朝" w:hint="eastAsia"/>
          <w:color w:val="000000"/>
          <w:kern w:val="0"/>
          <w:szCs w:val="21"/>
        </w:rPr>
        <w:t>：</w:t>
      </w:r>
      <w:r w:rsidR="00A55FCC">
        <w:rPr>
          <w:rFonts w:ascii="ＭＳ 明朝" w:eastAsia="ＭＳ 明朝" w:cs="ＭＳ 明朝" w:hint="eastAsia"/>
          <w:color w:val="000000"/>
          <w:kern w:val="0"/>
          <w:szCs w:val="21"/>
        </w:rPr>
        <w:t xml:space="preserve"> とかちウエルネスファーム㈱　</w:t>
      </w:r>
      <w:r>
        <w:rPr>
          <w:rFonts w:ascii="ＭＳ 明朝" w:eastAsia="ＭＳ 明朝" w:cs="ＭＳ 明朝" w:hint="eastAsia"/>
          <w:color w:val="000000"/>
          <w:kern w:val="0"/>
          <w:szCs w:val="21"/>
        </w:rPr>
        <w:t>よつ葉アリーナ十勝（帯広市総合体育館）</w:t>
      </w:r>
    </w:p>
    <w:p w:rsidR="0034765F" w:rsidRPr="0034765F" w:rsidRDefault="0034765F" w:rsidP="00A55FCC">
      <w:pPr>
        <w:autoSpaceDE w:val="0"/>
        <w:autoSpaceDN w:val="0"/>
        <w:adjustRightInd w:val="0"/>
        <w:ind w:firstLineChars="550" w:firstLine="1155"/>
        <w:jc w:val="left"/>
        <w:rPr>
          <w:rFonts w:ascii="ＭＳ 明朝" w:eastAsia="ＭＳ 明朝" w:hAnsi="Century" w:cs="ＭＳ 明朝"/>
          <w:color w:val="000000"/>
          <w:kern w:val="0"/>
          <w:szCs w:val="21"/>
        </w:rPr>
      </w:pPr>
      <w:r w:rsidRPr="0034765F">
        <w:rPr>
          <w:rFonts w:ascii="ＭＳ 明朝" w:eastAsia="ＭＳ 明朝" w:cs="ＭＳ 明朝" w:hint="eastAsia"/>
          <w:color w:val="000000"/>
          <w:kern w:val="0"/>
          <w:szCs w:val="21"/>
        </w:rPr>
        <w:t>（休館日を除く</w:t>
      </w:r>
      <w:r w:rsidRPr="0034765F">
        <w:rPr>
          <w:rFonts w:ascii="ＭＳ 明朝" w:eastAsia="ＭＳ 明朝" w:cs="ＭＳ 明朝"/>
          <w:color w:val="000000"/>
          <w:kern w:val="0"/>
          <w:szCs w:val="21"/>
        </w:rPr>
        <w:t xml:space="preserve"> </w:t>
      </w:r>
      <w:r w:rsidRPr="0034765F">
        <w:rPr>
          <w:rFonts w:ascii="Century" w:eastAsia="ＭＳ 明朝" w:hAnsi="Century" w:cs="Century"/>
          <w:color w:val="000000"/>
          <w:kern w:val="0"/>
          <w:szCs w:val="21"/>
        </w:rPr>
        <w:t xml:space="preserve">9 </w:t>
      </w:r>
      <w:r w:rsidRPr="0034765F">
        <w:rPr>
          <w:rFonts w:ascii="ＭＳ 明朝" w:eastAsia="ＭＳ 明朝" w:hAnsi="Century" w:cs="ＭＳ 明朝" w:hint="eastAsia"/>
          <w:color w:val="000000"/>
          <w:kern w:val="0"/>
          <w:szCs w:val="21"/>
        </w:rPr>
        <w:t>時～</w:t>
      </w:r>
      <w:r w:rsidRPr="0034765F">
        <w:rPr>
          <w:rFonts w:ascii="Century" w:eastAsia="ＭＳ 明朝" w:hAnsi="Century" w:cs="Century"/>
          <w:color w:val="000000"/>
          <w:kern w:val="0"/>
          <w:szCs w:val="21"/>
        </w:rPr>
        <w:t xml:space="preserve">17 </w:t>
      </w:r>
      <w:r w:rsidRPr="0034765F">
        <w:rPr>
          <w:rFonts w:ascii="ＭＳ 明朝" w:eastAsia="ＭＳ 明朝" w:hAnsi="Century" w:cs="ＭＳ 明朝" w:hint="eastAsia"/>
          <w:color w:val="000000"/>
          <w:kern w:val="0"/>
          <w:szCs w:val="21"/>
        </w:rPr>
        <w:t>時）</w:t>
      </w:r>
      <w:r w:rsidRPr="0034765F">
        <w:rPr>
          <w:rFonts w:ascii="ＭＳ 明朝" w:eastAsia="ＭＳ 明朝" w:hAnsi="Century" w:cs="ＭＳ 明朝"/>
          <w:color w:val="000000"/>
          <w:kern w:val="0"/>
          <w:szCs w:val="21"/>
        </w:rPr>
        <w:t xml:space="preserve"> </w:t>
      </w:r>
    </w:p>
    <w:p w:rsidR="0034765F" w:rsidRPr="0034765F" w:rsidRDefault="0034765F" w:rsidP="0034765F">
      <w:pPr>
        <w:autoSpaceDE w:val="0"/>
        <w:autoSpaceDN w:val="0"/>
        <w:adjustRightInd w:val="0"/>
        <w:jc w:val="left"/>
        <w:rPr>
          <w:rFonts w:ascii="ＭＳ 明朝" w:eastAsia="ＭＳ 明朝" w:hAnsi="Century" w:cs="ＭＳ 明朝"/>
          <w:color w:val="000000"/>
          <w:kern w:val="0"/>
          <w:szCs w:val="21"/>
        </w:rPr>
      </w:pPr>
      <w:r w:rsidRPr="0034765F">
        <w:rPr>
          <w:rFonts w:ascii="ＭＳ 明朝" w:eastAsia="ＭＳ 明朝" w:hAnsi="Century" w:cs="ＭＳ 明朝" w:hint="eastAsia"/>
          <w:color w:val="000000"/>
          <w:kern w:val="0"/>
          <w:szCs w:val="21"/>
        </w:rPr>
        <w:t>提出書類</w:t>
      </w:r>
      <w:r>
        <w:rPr>
          <w:rFonts w:ascii="ＭＳ 明朝" w:eastAsia="ＭＳ 明朝" w:hAnsi="Century" w:cs="ＭＳ 明朝" w:hint="eastAsia"/>
          <w:color w:val="000000"/>
          <w:kern w:val="0"/>
          <w:szCs w:val="21"/>
        </w:rPr>
        <w:t>：</w:t>
      </w:r>
      <w:r w:rsidRPr="0034765F">
        <w:rPr>
          <w:rFonts w:ascii="ＭＳ 明朝" w:eastAsia="ＭＳ 明朝" w:hAnsi="Century" w:cs="ＭＳ 明朝"/>
          <w:color w:val="000000"/>
          <w:kern w:val="0"/>
          <w:szCs w:val="21"/>
        </w:rPr>
        <w:t xml:space="preserve"> </w:t>
      </w:r>
      <w:r w:rsidRPr="0034765F">
        <w:rPr>
          <w:rFonts w:ascii="ＭＳ 明朝" w:eastAsia="ＭＳ 明朝" w:hAnsi="Century" w:cs="ＭＳ 明朝" w:hint="eastAsia"/>
          <w:color w:val="000000"/>
          <w:kern w:val="0"/>
          <w:szCs w:val="21"/>
        </w:rPr>
        <w:t>申請書及び構成員名簿</w:t>
      </w:r>
      <w:r w:rsidRPr="0034765F">
        <w:rPr>
          <w:rFonts w:ascii="ＭＳ 明朝" w:eastAsia="ＭＳ 明朝" w:hAnsi="Century" w:cs="ＭＳ 明朝"/>
          <w:color w:val="000000"/>
          <w:kern w:val="0"/>
          <w:szCs w:val="21"/>
        </w:rPr>
        <w:t xml:space="preserve"> </w:t>
      </w:r>
    </w:p>
    <w:p w:rsidR="0034765F" w:rsidRDefault="0034765F" w:rsidP="0034765F">
      <w:pPr>
        <w:rPr>
          <w:rFonts w:ascii="Century" w:eastAsia="ＭＳ 明朝" w:hAnsi="Century" w:cs="Century"/>
          <w:color w:val="000000"/>
          <w:kern w:val="0"/>
          <w:szCs w:val="21"/>
        </w:rPr>
      </w:pPr>
      <w:r w:rsidRPr="0034765F">
        <w:rPr>
          <w:rFonts w:ascii="ＭＳ 明朝" w:eastAsia="ＭＳ 明朝" w:hAnsi="Century" w:cs="ＭＳ 明朝" w:hint="eastAsia"/>
          <w:color w:val="000000"/>
          <w:kern w:val="0"/>
          <w:szCs w:val="21"/>
        </w:rPr>
        <w:t>お問合せ</w:t>
      </w:r>
      <w:r>
        <w:rPr>
          <w:rFonts w:ascii="ＭＳ 明朝" w:eastAsia="ＭＳ 明朝" w:hAnsi="Century" w:cs="ＭＳ 明朝" w:hint="eastAsia"/>
          <w:color w:val="000000"/>
          <w:kern w:val="0"/>
          <w:szCs w:val="21"/>
        </w:rPr>
        <w:t>： よつ葉アリーナ十勝</w:t>
      </w:r>
      <w:r w:rsidRPr="0034765F">
        <w:rPr>
          <w:rFonts w:ascii="ＭＳ 明朝" w:eastAsia="ＭＳ 明朝" w:hAnsi="Century" w:cs="ＭＳ 明朝"/>
          <w:color w:val="000000"/>
          <w:kern w:val="0"/>
          <w:szCs w:val="21"/>
        </w:rPr>
        <w:t xml:space="preserve"> </w:t>
      </w:r>
      <w:r w:rsidR="00A55FCC">
        <w:rPr>
          <w:rFonts w:ascii="ＭＳ 明朝" w:eastAsia="ＭＳ 明朝" w:hAnsi="Century" w:cs="ＭＳ 明朝"/>
          <w:color w:val="000000"/>
          <w:kern w:val="0"/>
          <w:szCs w:val="21"/>
        </w:rPr>
        <w:t xml:space="preserve"> </w:t>
      </w:r>
      <w:r w:rsidR="00A55FCC">
        <w:rPr>
          <w:rFonts w:ascii="ＭＳ 明朝" w:eastAsia="ＭＳ 明朝" w:hAnsi="Century" w:cs="ＭＳ 明朝" w:hint="eastAsia"/>
          <w:color w:val="000000"/>
          <w:kern w:val="0"/>
          <w:szCs w:val="21"/>
        </w:rPr>
        <w:t xml:space="preserve">　電話：</w:t>
      </w:r>
      <w:r w:rsidRPr="0034765F">
        <w:rPr>
          <w:rFonts w:ascii="Century" w:eastAsia="ＭＳ 明朝" w:hAnsi="Century" w:cs="Century"/>
          <w:color w:val="000000"/>
          <w:kern w:val="0"/>
          <w:szCs w:val="21"/>
        </w:rPr>
        <w:t>0155-</w:t>
      </w:r>
      <w:r>
        <w:rPr>
          <w:rFonts w:ascii="Century" w:eastAsia="ＭＳ 明朝" w:hAnsi="Century" w:cs="Century" w:hint="eastAsia"/>
          <w:color w:val="000000"/>
          <w:kern w:val="0"/>
          <w:szCs w:val="21"/>
        </w:rPr>
        <w:t>22</w:t>
      </w:r>
      <w:r w:rsidRPr="0034765F">
        <w:rPr>
          <w:rFonts w:ascii="Century" w:eastAsia="ＭＳ 明朝" w:hAnsi="Century" w:cs="Century"/>
          <w:color w:val="000000"/>
          <w:kern w:val="0"/>
          <w:szCs w:val="21"/>
        </w:rPr>
        <w:t>-</w:t>
      </w:r>
      <w:r>
        <w:rPr>
          <w:rFonts w:ascii="Century" w:eastAsia="ＭＳ 明朝" w:hAnsi="Century" w:cs="Century" w:hint="eastAsia"/>
          <w:color w:val="000000"/>
          <w:kern w:val="0"/>
          <w:szCs w:val="21"/>
        </w:rPr>
        <w:t>7828</w:t>
      </w:r>
      <w:r w:rsidR="00A55FCC">
        <w:rPr>
          <w:rFonts w:ascii="Century" w:eastAsia="ＭＳ 明朝" w:hAnsi="Century" w:cs="Century"/>
          <w:color w:val="000000"/>
          <w:kern w:val="0"/>
          <w:szCs w:val="21"/>
        </w:rPr>
        <w:t xml:space="preserve"> </w:t>
      </w:r>
      <w:r w:rsidR="00A55FCC">
        <w:rPr>
          <w:rFonts w:ascii="Century" w:eastAsia="ＭＳ 明朝" w:hAnsi="Century" w:cs="Century" w:hint="eastAsia"/>
          <w:color w:val="000000"/>
          <w:kern w:val="0"/>
          <w:szCs w:val="21"/>
        </w:rPr>
        <w:t xml:space="preserve">　</w:t>
      </w:r>
      <w:r w:rsidR="00A55FCC">
        <w:rPr>
          <w:rFonts w:ascii="Century" w:eastAsia="ＭＳ 明朝" w:hAnsi="Century" w:cs="Century"/>
          <w:color w:val="000000"/>
          <w:kern w:val="0"/>
          <w:szCs w:val="21"/>
        </w:rPr>
        <w:t xml:space="preserve"> FAX</w:t>
      </w:r>
      <w:r w:rsidR="00A55FCC">
        <w:rPr>
          <w:rFonts w:ascii="Century" w:eastAsia="ＭＳ 明朝" w:hAnsi="Century" w:cs="Century" w:hint="eastAsia"/>
          <w:color w:val="000000"/>
          <w:kern w:val="0"/>
          <w:szCs w:val="21"/>
        </w:rPr>
        <w:t>：</w:t>
      </w:r>
      <w:r w:rsidR="00A55FCC">
        <w:rPr>
          <w:rFonts w:ascii="Century" w:eastAsia="ＭＳ 明朝" w:hAnsi="Century" w:cs="Century" w:hint="eastAsia"/>
          <w:color w:val="000000"/>
          <w:kern w:val="0"/>
          <w:szCs w:val="21"/>
        </w:rPr>
        <w:t>0155-22-7827</w:t>
      </w:r>
    </w:p>
    <w:p w:rsidR="00A55FCC" w:rsidRPr="0034765F" w:rsidRDefault="00A55FCC" w:rsidP="0034765F">
      <w:pPr>
        <w:rPr>
          <w:rFonts w:hint="eastAsia"/>
        </w:rPr>
      </w:pPr>
    </w:p>
    <w:sectPr w:rsidR="00A55FCC" w:rsidRPr="003476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明朝">
    <w:altName w:val="‡l‡r...c"/>
    <w:panose1 w:val="02020609040205080304"/>
    <w:charset w:val="80"/>
    <w:family w:val="roman"/>
    <w:pitch w:val="fixed"/>
    <w:sig w:usb0="E00002FF" w:usb1="6AC7FDFB" w:usb2="00000012" w:usb3="00000000" w:csb0="0002009F" w:csb1="00000000"/>
  </w:font>
  <w:font w:name="ＭＳ ゴシック">
    <w:altName w:val="‡l‡r… S… V…b… N"/>
    <w:panose1 w:val="020B0609070205080204"/>
    <w:charset w:val="80"/>
    <w:family w:val="modern"/>
    <w:pitch w:val="fixed"/>
    <w:sig w:usb0="E00002FF" w:usb1="6AC7FDFB" w:usb2="00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5F"/>
    <w:rsid w:val="0022684D"/>
    <w:rsid w:val="0034765F"/>
    <w:rsid w:val="00A5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F2A32F"/>
  <w15:chartTrackingRefBased/>
  <w15:docId w15:val="{15B6BC87-4923-421E-9D10-368222D5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765F"/>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1160- 00956R</dc:creator>
  <cp:keywords/>
  <dc:description/>
  <cp:lastModifiedBy>1160- 00956R</cp:lastModifiedBy>
  <cp:revision>1</cp:revision>
  <cp:lastPrinted>2020-02-11T10:08:00Z</cp:lastPrinted>
  <dcterms:created xsi:type="dcterms:W3CDTF">2020-02-11T09:47:00Z</dcterms:created>
  <dcterms:modified xsi:type="dcterms:W3CDTF">2020-02-11T10:13:00Z</dcterms:modified>
</cp:coreProperties>
</file>